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479E" w14:textId="77777777" w:rsidR="00F57A9C" w:rsidRDefault="00F57A9C" w:rsidP="00D8237B">
      <w:pPr>
        <w:pStyle w:val="a6"/>
        <w:spacing w:after="0" w:line="240" w:lineRule="exact"/>
        <w:ind w:left="0" w:right="-286"/>
        <w:rPr>
          <w:b/>
          <w:sz w:val="28"/>
          <w:szCs w:val="28"/>
        </w:rPr>
      </w:pPr>
    </w:p>
    <w:p w14:paraId="29276B19" w14:textId="2097B71B" w:rsidR="00D8237B" w:rsidRDefault="007D637D" w:rsidP="00D8237B">
      <w:pPr>
        <w:pStyle w:val="a6"/>
        <w:spacing w:after="0" w:line="240" w:lineRule="exact"/>
        <w:ind w:left="0" w:right="-286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68447286" w14:textId="77777777" w:rsidR="004A55D5" w:rsidRDefault="004A55D5" w:rsidP="00F7405A">
      <w:pPr>
        <w:spacing w:line="240" w:lineRule="exact"/>
        <w:rPr>
          <w:sz w:val="28"/>
          <w:szCs w:val="28"/>
        </w:rPr>
      </w:pPr>
    </w:p>
    <w:p w14:paraId="5166290B" w14:textId="26CDB29F" w:rsidR="00F7405A" w:rsidRDefault="00F7405A" w:rsidP="00344337">
      <w:pPr>
        <w:spacing w:line="240" w:lineRule="exact"/>
        <w:rPr>
          <w:sz w:val="28"/>
          <w:szCs w:val="28"/>
        </w:rPr>
      </w:pPr>
      <w:r w:rsidRPr="004E2957">
        <w:rPr>
          <w:sz w:val="28"/>
          <w:szCs w:val="28"/>
        </w:rPr>
        <w:t xml:space="preserve">для размещения </w:t>
      </w:r>
      <w:r w:rsidR="00344337">
        <w:rPr>
          <w:sz w:val="28"/>
          <w:szCs w:val="28"/>
        </w:rPr>
        <w:t>в СМИ</w:t>
      </w:r>
    </w:p>
    <w:p w14:paraId="5741649C" w14:textId="77777777" w:rsidR="00AE1C63" w:rsidRPr="004E2957" w:rsidRDefault="00AE1C63" w:rsidP="00F7405A">
      <w:pPr>
        <w:spacing w:line="240" w:lineRule="exact"/>
        <w:rPr>
          <w:sz w:val="28"/>
          <w:szCs w:val="28"/>
        </w:rPr>
      </w:pPr>
    </w:p>
    <w:p w14:paraId="02BD97CE" w14:textId="453E6AD2" w:rsidR="0030420A" w:rsidRPr="00C33592" w:rsidRDefault="00C33592" w:rsidP="00C33592">
      <w:pPr>
        <w:pStyle w:val="a6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C33592">
        <w:rPr>
          <w:b/>
          <w:color w:val="000000"/>
          <w:sz w:val="28"/>
          <w:szCs w:val="28"/>
        </w:rPr>
        <w:t>Ответственность за преступления, связанные с посягательством на транспортную инфраструктуру РФ</w:t>
      </w:r>
    </w:p>
    <w:p w14:paraId="75D026E5" w14:textId="77777777" w:rsidR="00C33592" w:rsidRDefault="00C33592" w:rsidP="005D0D98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633A4CD" w14:textId="1FBB2C8A" w:rsidR="00AD155B" w:rsidRPr="00AD155B" w:rsidRDefault="00AD155B" w:rsidP="00AD155B">
      <w:pPr>
        <w:pStyle w:val="a6"/>
        <w:spacing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Pr="00AD155B">
        <w:rPr>
          <w:rFonts w:eastAsia="Calibri"/>
          <w:bCs/>
          <w:sz w:val="28"/>
          <w:szCs w:val="28"/>
          <w:lang w:eastAsia="en-US"/>
        </w:rPr>
        <w:t xml:space="preserve"> условиях возрастающей интенсивности транспортных перевозок и наличия потенциальных угроз противоправной деятельности на объектах транспортной инфраструк</w:t>
      </w:r>
      <w:r>
        <w:rPr>
          <w:rFonts w:eastAsia="Calibri"/>
          <w:bCs/>
          <w:sz w:val="28"/>
          <w:szCs w:val="28"/>
          <w:lang w:eastAsia="en-US"/>
        </w:rPr>
        <w:t xml:space="preserve">туры </w:t>
      </w:r>
      <w:r w:rsidRPr="00AD155B">
        <w:rPr>
          <w:rFonts w:eastAsia="Calibri"/>
          <w:bCs/>
          <w:sz w:val="28"/>
          <w:szCs w:val="28"/>
          <w:lang w:eastAsia="en-US"/>
        </w:rPr>
        <w:t>обеспечение безопасности на транспорте</w:t>
      </w:r>
      <w:r>
        <w:rPr>
          <w:rFonts w:eastAsia="Calibri"/>
          <w:bCs/>
          <w:sz w:val="28"/>
          <w:szCs w:val="28"/>
          <w:lang w:eastAsia="en-US"/>
        </w:rPr>
        <w:t xml:space="preserve"> становиться ключевым направлением государственной политики </w:t>
      </w:r>
      <w:r w:rsidRPr="00AD155B">
        <w:rPr>
          <w:rFonts w:eastAsia="Calibri"/>
          <w:bCs/>
          <w:sz w:val="28"/>
          <w:szCs w:val="28"/>
          <w:lang w:eastAsia="en-US"/>
        </w:rPr>
        <w:t>в сфере охраны общественного порядка и безопасности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14:paraId="16462052" w14:textId="3B32D4C6" w:rsidR="00AD155B" w:rsidRPr="00AD155B" w:rsidRDefault="00AD155B" w:rsidP="00AD155B">
      <w:pPr>
        <w:pStyle w:val="a6"/>
        <w:spacing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D155B">
        <w:rPr>
          <w:rFonts w:eastAsia="Calibri"/>
          <w:bCs/>
          <w:sz w:val="28"/>
          <w:szCs w:val="28"/>
          <w:lang w:eastAsia="en-US"/>
        </w:rPr>
        <w:t xml:space="preserve">В соответствии с п. 2 ст. 1 Федерального закона от 09.02.2007 № 16-ФЗ «О транспортной безопасности» к объектам транспортной инфраструктуры относятся здания, сооружения, оборудование, расположенные на транспортных коммуникациях и используемые для перевозки пассажиров, багажа, грузов, а также для обеспечения их безопасности. К таким объектам относятся вокзалы, станции, порты, аэропорты, пути сообщения, платформы, мосты, тоннели и иные сооружения. За совершение преступлений на объектах транспортной инфраструктуры законодательством Российской Федерации установлена уголовная </w:t>
      </w:r>
      <w:r>
        <w:rPr>
          <w:rFonts w:eastAsia="Calibri"/>
          <w:bCs/>
          <w:sz w:val="28"/>
          <w:szCs w:val="28"/>
          <w:lang w:eastAsia="en-US"/>
        </w:rPr>
        <w:t>ответственность:</w:t>
      </w:r>
    </w:p>
    <w:p w14:paraId="5F916AF1" w14:textId="79DC2BFA" w:rsidR="00AD155B" w:rsidRPr="00AD155B" w:rsidRDefault="00AD155B" w:rsidP="00AD155B">
      <w:pPr>
        <w:pStyle w:val="a6"/>
        <w:spacing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D155B">
        <w:rPr>
          <w:rFonts w:eastAsia="Calibri"/>
          <w:bCs/>
          <w:sz w:val="28"/>
          <w:szCs w:val="28"/>
          <w:lang w:eastAsia="en-US"/>
        </w:rPr>
        <w:t>- статья 267 УК РФ – приведение в негодность путей сообщения или транспортных средств, повлекшее по неосторожности тяжкие последствия. Максимальное наказание по данной статье составляет ли</w:t>
      </w:r>
      <w:r w:rsidR="00632341">
        <w:rPr>
          <w:rFonts w:eastAsia="Calibri"/>
          <w:bCs/>
          <w:sz w:val="28"/>
          <w:szCs w:val="28"/>
          <w:lang w:eastAsia="en-US"/>
        </w:rPr>
        <w:t xml:space="preserve">шение свободы на срок до 10 </w:t>
      </w:r>
      <w:r w:rsidRPr="00AD155B">
        <w:rPr>
          <w:rFonts w:eastAsia="Calibri"/>
          <w:bCs/>
          <w:sz w:val="28"/>
          <w:szCs w:val="28"/>
          <w:lang w:eastAsia="en-US"/>
        </w:rPr>
        <w:t>лет.</w:t>
      </w:r>
    </w:p>
    <w:p w14:paraId="19300945" w14:textId="77777777" w:rsidR="00DC6250" w:rsidRDefault="00AD155B" w:rsidP="00DC6250">
      <w:pPr>
        <w:pStyle w:val="a6"/>
        <w:spacing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D155B">
        <w:rPr>
          <w:rFonts w:eastAsia="Calibri"/>
          <w:bCs/>
          <w:sz w:val="28"/>
          <w:szCs w:val="28"/>
          <w:lang w:eastAsia="en-US"/>
        </w:rPr>
        <w:t>- статья 205 УК РФ – террористический акт, совершённый на объектах транспортной инфраструктуры, предусматривает лишен</w:t>
      </w:r>
      <w:r w:rsidR="00632341">
        <w:rPr>
          <w:rFonts w:eastAsia="Calibri"/>
          <w:bCs/>
          <w:sz w:val="28"/>
          <w:szCs w:val="28"/>
          <w:lang w:eastAsia="en-US"/>
        </w:rPr>
        <w:t>ие свободы на срок от 10</w:t>
      </w:r>
      <w:r w:rsidRPr="00AD155B">
        <w:rPr>
          <w:rFonts w:eastAsia="Calibri"/>
          <w:bCs/>
          <w:sz w:val="28"/>
          <w:szCs w:val="28"/>
          <w:lang w:eastAsia="en-US"/>
        </w:rPr>
        <w:t xml:space="preserve"> лет до пожизненного.</w:t>
      </w:r>
    </w:p>
    <w:p w14:paraId="11CDEE5F" w14:textId="6B62B68A" w:rsidR="00DC6250" w:rsidRDefault="00DC6250" w:rsidP="00DC6250">
      <w:pPr>
        <w:pStyle w:val="a6"/>
        <w:spacing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статья 281</w:t>
      </w:r>
      <w:r w:rsidR="00AD155B" w:rsidRPr="00AD155B">
        <w:rPr>
          <w:rFonts w:eastAsia="Calibri"/>
          <w:bCs/>
          <w:sz w:val="28"/>
          <w:szCs w:val="28"/>
          <w:lang w:eastAsia="en-US"/>
        </w:rPr>
        <w:t xml:space="preserve"> УК РФ – </w:t>
      </w:r>
      <w:r>
        <w:rPr>
          <w:rFonts w:eastAsia="Calibri"/>
          <w:bCs/>
          <w:sz w:val="28"/>
          <w:szCs w:val="28"/>
          <w:lang w:eastAsia="en-US"/>
        </w:rPr>
        <w:t>диверсия, т.е. с</w:t>
      </w:r>
      <w:r w:rsidRPr="00DC6250">
        <w:rPr>
          <w:rFonts w:eastAsia="Calibri"/>
          <w:bCs/>
          <w:sz w:val="28"/>
          <w:szCs w:val="28"/>
          <w:lang w:eastAsia="en-US"/>
        </w:rPr>
        <w:t>овершение взрыва, поджога или иных действий, направленных на разрушение или повреждение предприятий, сооружений, объектов транспортной инфраструктуры</w:t>
      </w:r>
      <w:r w:rsidR="00AD155B" w:rsidRPr="00AD155B">
        <w:rPr>
          <w:rFonts w:eastAsia="Calibri"/>
          <w:bCs/>
          <w:sz w:val="28"/>
          <w:szCs w:val="28"/>
          <w:lang w:eastAsia="en-US"/>
        </w:rPr>
        <w:t>, влечёт наказание в виде л</w:t>
      </w:r>
      <w:r w:rsidR="00632341">
        <w:rPr>
          <w:rFonts w:eastAsia="Calibri"/>
          <w:bCs/>
          <w:sz w:val="28"/>
          <w:szCs w:val="28"/>
          <w:lang w:eastAsia="en-US"/>
        </w:rPr>
        <w:t xml:space="preserve">ишения свободы на срок </w:t>
      </w:r>
      <w:r w:rsidRPr="00DC6250">
        <w:rPr>
          <w:rFonts w:eastAsia="Calibri"/>
          <w:bCs/>
          <w:sz w:val="28"/>
          <w:szCs w:val="28"/>
          <w:lang w:eastAsia="en-US"/>
        </w:rPr>
        <w:t>от 10 лет до пожизненного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14:paraId="50324A68" w14:textId="26832FCF" w:rsidR="00344337" w:rsidRPr="00632341" w:rsidRDefault="00AD155B" w:rsidP="00DC6250">
      <w:pPr>
        <w:pStyle w:val="a6"/>
        <w:spacing w:after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Волховстроевская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транспортная прокуратура предупреждает л</w:t>
      </w:r>
      <w:r w:rsidRPr="00AD155B">
        <w:rPr>
          <w:rFonts w:eastAsia="Calibri"/>
          <w:bCs/>
          <w:sz w:val="28"/>
          <w:szCs w:val="28"/>
          <w:lang w:eastAsia="en-US"/>
        </w:rPr>
        <w:t>юбое постороннее вмешательство в деятел</w:t>
      </w:r>
      <w:bookmarkStart w:id="0" w:name="_GoBack"/>
      <w:bookmarkEnd w:id="0"/>
      <w:r w:rsidRPr="00AD155B">
        <w:rPr>
          <w:rFonts w:eastAsia="Calibri"/>
          <w:bCs/>
          <w:sz w:val="28"/>
          <w:szCs w:val="28"/>
          <w:lang w:eastAsia="en-US"/>
        </w:rPr>
        <w:t>ьность объектов транспортной инфраструктуры незаконно, в том числе за денежное вознаграждение по заданию, данному неустановленными лицами в социальных сетях, и влече</w:t>
      </w:r>
      <w:r w:rsidR="00632341">
        <w:rPr>
          <w:rFonts w:eastAsia="Calibri"/>
          <w:bCs/>
          <w:sz w:val="28"/>
          <w:szCs w:val="28"/>
          <w:lang w:eastAsia="en-US"/>
        </w:rPr>
        <w:t xml:space="preserve">т за собой </w:t>
      </w:r>
      <w:r w:rsidRPr="00AD155B">
        <w:rPr>
          <w:rFonts w:eastAsia="Calibri"/>
          <w:bCs/>
          <w:sz w:val="28"/>
          <w:szCs w:val="28"/>
          <w:lang w:eastAsia="en-US"/>
        </w:rPr>
        <w:t>уголовную ответственность.</w:t>
      </w:r>
    </w:p>
    <w:p w14:paraId="1D7153E7" w14:textId="77777777" w:rsidR="0030420A" w:rsidRDefault="0030420A" w:rsidP="005C60E6">
      <w:pPr>
        <w:pStyle w:val="a6"/>
        <w:spacing w:after="0"/>
        <w:ind w:left="0"/>
        <w:jc w:val="both"/>
        <w:rPr>
          <w:color w:val="000000"/>
          <w:sz w:val="28"/>
          <w:szCs w:val="28"/>
        </w:rPr>
      </w:pPr>
    </w:p>
    <w:p w14:paraId="1FAC7819" w14:textId="77777777" w:rsidR="0030420A" w:rsidRDefault="0030420A" w:rsidP="005C60E6">
      <w:pPr>
        <w:pStyle w:val="a6"/>
        <w:spacing w:after="0"/>
        <w:ind w:left="0"/>
        <w:jc w:val="both"/>
        <w:rPr>
          <w:color w:val="000000"/>
          <w:sz w:val="28"/>
          <w:szCs w:val="28"/>
        </w:rPr>
      </w:pPr>
    </w:p>
    <w:p w14:paraId="7F924DC7" w14:textId="77777777" w:rsidR="004F6735" w:rsidRDefault="004F6735" w:rsidP="0074005D">
      <w:pPr>
        <w:pStyle w:val="a6"/>
        <w:spacing w:after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Помощник </w:t>
      </w:r>
      <w:proofErr w:type="spellStart"/>
      <w:r>
        <w:rPr>
          <w:rFonts w:eastAsia="Calibri"/>
          <w:sz w:val="28"/>
          <w:szCs w:val="28"/>
          <w:lang w:eastAsia="en-US"/>
        </w:rPr>
        <w:t>Волховстроевского</w:t>
      </w:r>
      <w:proofErr w:type="spellEnd"/>
    </w:p>
    <w:p w14:paraId="1CA83CC4" w14:textId="5D0A8D8E" w:rsidR="007D45B5" w:rsidRDefault="0093404A" w:rsidP="004F6735">
      <w:pPr>
        <w:pStyle w:val="a6"/>
        <w:spacing w:after="0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транспортного</w:t>
      </w:r>
      <w:r w:rsidR="007D45B5">
        <w:rPr>
          <w:rFonts w:eastAsia="Calibri"/>
          <w:sz w:val="28"/>
          <w:szCs w:val="28"/>
          <w:lang w:eastAsia="en-US"/>
        </w:rPr>
        <w:t xml:space="preserve"> </w:t>
      </w:r>
      <w:r w:rsidR="007D45B5" w:rsidRPr="00B85FC0">
        <w:rPr>
          <w:rFonts w:eastAsia="Calibri"/>
          <w:sz w:val="28"/>
          <w:szCs w:val="28"/>
          <w:lang w:eastAsia="en-US"/>
        </w:rPr>
        <w:t>прокурор</w:t>
      </w:r>
      <w:r>
        <w:rPr>
          <w:rFonts w:eastAsia="Calibri"/>
          <w:sz w:val="28"/>
          <w:szCs w:val="28"/>
          <w:lang w:eastAsia="en-US"/>
        </w:rPr>
        <w:t>а</w:t>
      </w:r>
      <w:r w:rsidR="007D45B5" w:rsidRPr="00B85FC0">
        <w:rPr>
          <w:rFonts w:eastAsia="Calibri"/>
          <w:sz w:val="28"/>
          <w:szCs w:val="28"/>
          <w:lang w:eastAsia="en-US"/>
        </w:rPr>
        <w:t xml:space="preserve"> </w:t>
      </w:r>
      <w:r w:rsidR="004F673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Д.А. Давыдова</w:t>
      </w:r>
    </w:p>
    <w:p w14:paraId="7D2FDEAD" w14:textId="77777777" w:rsidR="007D45B5" w:rsidRPr="00892749" w:rsidRDefault="007D45B5" w:rsidP="007D45B5">
      <w:pPr>
        <w:pStyle w:val="a6"/>
        <w:spacing w:after="0" w:line="240" w:lineRule="exact"/>
        <w:ind w:left="0"/>
        <w:jc w:val="both"/>
        <w:rPr>
          <w:sz w:val="28"/>
          <w:szCs w:val="28"/>
        </w:rPr>
      </w:pPr>
    </w:p>
    <w:p w14:paraId="438ED5BA" w14:textId="77777777" w:rsidR="00F57A9C" w:rsidRDefault="00F57A9C" w:rsidP="005D32F5">
      <w:pPr>
        <w:pStyle w:val="a6"/>
        <w:spacing w:after="0"/>
        <w:ind w:left="0" w:right="-31"/>
        <w:jc w:val="both"/>
        <w:rPr>
          <w:sz w:val="20"/>
          <w:szCs w:val="20"/>
        </w:rPr>
      </w:pPr>
    </w:p>
    <w:p w14:paraId="704502F9" w14:textId="77777777" w:rsidR="00F57A9C" w:rsidRDefault="00F57A9C" w:rsidP="005D32F5">
      <w:pPr>
        <w:pStyle w:val="a6"/>
        <w:spacing w:after="0"/>
        <w:ind w:left="0" w:right="-31"/>
        <w:jc w:val="both"/>
        <w:rPr>
          <w:sz w:val="20"/>
          <w:szCs w:val="20"/>
        </w:rPr>
      </w:pPr>
    </w:p>
    <w:p w14:paraId="0B26A4DF" w14:textId="77777777" w:rsidR="00F57A9C" w:rsidRDefault="00F57A9C" w:rsidP="005D32F5">
      <w:pPr>
        <w:pStyle w:val="a6"/>
        <w:spacing w:after="0"/>
        <w:ind w:left="0" w:right="-31"/>
        <w:jc w:val="both"/>
        <w:rPr>
          <w:sz w:val="20"/>
          <w:szCs w:val="20"/>
        </w:rPr>
      </w:pPr>
    </w:p>
    <w:p w14:paraId="78ADCC58" w14:textId="77777777" w:rsidR="00F57A9C" w:rsidRDefault="00F57A9C" w:rsidP="005D32F5">
      <w:pPr>
        <w:pStyle w:val="a6"/>
        <w:spacing w:after="0"/>
        <w:ind w:left="0" w:right="-31"/>
        <w:jc w:val="both"/>
        <w:rPr>
          <w:sz w:val="20"/>
          <w:szCs w:val="20"/>
        </w:rPr>
      </w:pPr>
    </w:p>
    <w:p w14:paraId="1B3260E0" w14:textId="77777777" w:rsidR="00F57A9C" w:rsidRDefault="00F57A9C" w:rsidP="005D32F5">
      <w:pPr>
        <w:pStyle w:val="a6"/>
        <w:spacing w:after="0"/>
        <w:ind w:left="0" w:right="-31"/>
        <w:jc w:val="both"/>
        <w:rPr>
          <w:sz w:val="20"/>
          <w:szCs w:val="20"/>
        </w:rPr>
      </w:pPr>
    </w:p>
    <w:p w14:paraId="0495AFF7" w14:textId="77777777" w:rsidR="00F57A9C" w:rsidRDefault="00F57A9C" w:rsidP="005D32F5">
      <w:pPr>
        <w:pStyle w:val="a6"/>
        <w:spacing w:after="0"/>
        <w:ind w:left="0" w:right="-31"/>
        <w:jc w:val="both"/>
        <w:rPr>
          <w:sz w:val="20"/>
          <w:szCs w:val="20"/>
        </w:rPr>
      </w:pPr>
    </w:p>
    <w:p w14:paraId="307E8AE2" w14:textId="47FD91D9" w:rsidR="002779C9" w:rsidRPr="00230CF5" w:rsidRDefault="00230CF5" w:rsidP="005D32F5">
      <w:pPr>
        <w:pStyle w:val="a6"/>
        <w:spacing w:after="0"/>
        <w:ind w:left="0" w:right="-31"/>
        <w:jc w:val="both"/>
        <w:rPr>
          <w:sz w:val="20"/>
          <w:szCs w:val="20"/>
        </w:rPr>
      </w:pPr>
      <w:r w:rsidRPr="00230CF5">
        <w:rPr>
          <w:sz w:val="20"/>
          <w:szCs w:val="20"/>
        </w:rPr>
        <w:t>Д.А. Давыдова +7 (952)-211-48-63</w:t>
      </w:r>
      <w:r w:rsidR="00817B62" w:rsidRPr="00230CF5">
        <w:rPr>
          <w:sz w:val="20"/>
          <w:szCs w:val="20"/>
        </w:rPr>
        <w:t xml:space="preserve"> </w:t>
      </w:r>
    </w:p>
    <w:sectPr w:rsidR="002779C9" w:rsidRPr="00230CF5" w:rsidSect="00892749">
      <w:headerReference w:type="even" r:id="rId8"/>
      <w:headerReference w:type="default" r:id="rId9"/>
      <w:pgSz w:w="11906" w:h="16838"/>
      <w:pgMar w:top="1418" w:right="567" w:bottom="425" w:left="1418" w:header="72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356D" w14:textId="77777777" w:rsidR="00A34E18" w:rsidRDefault="00A34E18">
      <w:r>
        <w:separator/>
      </w:r>
    </w:p>
  </w:endnote>
  <w:endnote w:type="continuationSeparator" w:id="0">
    <w:p w14:paraId="6A1E4F96" w14:textId="77777777" w:rsidR="00A34E18" w:rsidRDefault="00A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8DC3" w14:textId="77777777" w:rsidR="00A34E18" w:rsidRDefault="00A34E18">
      <w:r>
        <w:separator/>
      </w:r>
    </w:p>
  </w:footnote>
  <w:footnote w:type="continuationSeparator" w:id="0">
    <w:p w14:paraId="05BBAFD7" w14:textId="77777777" w:rsidR="00A34E18" w:rsidRDefault="00A3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975B" w14:textId="77777777" w:rsidR="009A1291" w:rsidRDefault="00533D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29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269F4" w14:textId="77777777" w:rsidR="009A1291" w:rsidRDefault="009A12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0E1C" w14:textId="774FB5C7" w:rsidR="009A1291" w:rsidRDefault="00533D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2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250">
      <w:rPr>
        <w:rStyle w:val="a5"/>
        <w:noProof/>
      </w:rPr>
      <w:t>2</w:t>
    </w:r>
    <w:r>
      <w:rPr>
        <w:rStyle w:val="a5"/>
      </w:rPr>
      <w:fldChar w:fldCharType="end"/>
    </w:r>
  </w:p>
  <w:p w14:paraId="087E23F6" w14:textId="77777777" w:rsidR="009A1291" w:rsidRDefault="009A1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4A4"/>
    <w:multiLevelType w:val="hybridMultilevel"/>
    <w:tmpl w:val="6D688DAE"/>
    <w:lvl w:ilvl="0" w:tplc="5868FD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95"/>
    <w:rsid w:val="00011E48"/>
    <w:rsid w:val="00013DB2"/>
    <w:rsid w:val="000529E4"/>
    <w:rsid w:val="000625E3"/>
    <w:rsid w:val="00071A4B"/>
    <w:rsid w:val="000830F9"/>
    <w:rsid w:val="000917D2"/>
    <w:rsid w:val="0009385C"/>
    <w:rsid w:val="000A5AE1"/>
    <w:rsid w:val="000B0158"/>
    <w:rsid w:val="000D4E60"/>
    <w:rsid w:val="000E4CF3"/>
    <w:rsid w:val="000F07E7"/>
    <w:rsid w:val="000F609C"/>
    <w:rsid w:val="001027CB"/>
    <w:rsid w:val="001039FF"/>
    <w:rsid w:val="0010454C"/>
    <w:rsid w:val="00105FC0"/>
    <w:rsid w:val="001176EF"/>
    <w:rsid w:val="00122B06"/>
    <w:rsid w:val="001340DD"/>
    <w:rsid w:val="001424A2"/>
    <w:rsid w:val="001444C0"/>
    <w:rsid w:val="00144BD5"/>
    <w:rsid w:val="00155F27"/>
    <w:rsid w:val="0017344E"/>
    <w:rsid w:val="001737A2"/>
    <w:rsid w:val="00183402"/>
    <w:rsid w:val="001859B1"/>
    <w:rsid w:val="001909CB"/>
    <w:rsid w:val="0019246D"/>
    <w:rsid w:val="001C17F1"/>
    <w:rsid w:val="001C50A1"/>
    <w:rsid w:val="001D7487"/>
    <w:rsid w:val="001E6C26"/>
    <w:rsid w:val="001E6CDA"/>
    <w:rsid w:val="002036DA"/>
    <w:rsid w:val="00204E2A"/>
    <w:rsid w:val="00207722"/>
    <w:rsid w:val="00211AFD"/>
    <w:rsid w:val="00230CF5"/>
    <w:rsid w:val="00236D53"/>
    <w:rsid w:val="00264C9D"/>
    <w:rsid w:val="0027693F"/>
    <w:rsid w:val="002779C9"/>
    <w:rsid w:val="00285B6D"/>
    <w:rsid w:val="00287318"/>
    <w:rsid w:val="002A1BE4"/>
    <w:rsid w:val="002B1488"/>
    <w:rsid w:val="002B3FC1"/>
    <w:rsid w:val="002B4885"/>
    <w:rsid w:val="002B5986"/>
    <w:rsid w:val="002C4162"/>
    <w:rsid w:val="002D4164"/>
    <w:rsid w:val="002D677B"/>
    <w:rsid w:val="002E4900"/>
    <w:rsid w:val="002E4AC9"/>
    <w:rsid w:val="002E6349"/>
    <w:rsid w:val="0030420A"/>
    <w:rsid w:val="003170D0"/>
    <w:rsid w:val="00332F2A"/>
    <w:rsid w:val="00341400"/>
    <w:rsid w:val="00344337"/>
    <w:rsid w:val="00346B11"/>
    <w:rsid w:val="003831EB"/>
    <w:rsid w:val="00386887"/>
    <w:rsid w:val="003A1722"/>
    <w:rsid w:val="003A45A9"/>
    <w:rsid w:val="003A58BB"/>
    <w:rsid w:val="003C4C45"/>
    <w:rsid w:val="003D42BC"/>
    <w:rsid w:val="003D6C72"/>
    <w:rsid w:val="003E2088"/>
    <w:rsid w:val="00400926"/>
    <w:rsid w:val="004059D6"/>
    <w:rsid w:val="00406351"/>
    <w:rsid w:val="0041052A"/>
    <w:rsid w:val="00443AEB"/>
    <w:rsid w:val="00445D10"/>
    <w:rsid w:val="00447CCD"/>
    <w:rsid w:val="00453A34"/>
    <w:rsid w:val="004619E1"/>
    <w:rsid w:val="0046318E"/>
    <w:rsid w:val="004651AA"/>
    <w:rsid w:val="004651DD"/>
    <w:rsid w:val="004654C2"/>
    <w:rsid w:val="00466DA0"/>
    <w:rsid w:val="00477C5F"/>
    <w:rsid w:val="004806E5"/>
    <w:rsid w:val="00484434"/>
    <w:rsid w:val="00485B86"/>
    <w:rsid w:val="004A55D5"/>
    <w:rsid w:val="004A56D9"/>
    <w:rsid w:val="004B15B2"/>
    <w:rsid w:val="004C0E3A"/>
    <w:rsid w:val="004D1F87"/>
    <w:rsid w:val="004E05B5"/>
    <w:rsid w:val="004F3B0D"/>
    <w:rsid w:val="004F5030"/>
    <w:rsid w:val="004F6735"/>
    <w:rsid w:val="00511F63"/>
    <w:rsid w:val="005238FF"/>
    <w:rsid w:val="00524AD8"/>
    <w:rsid w:val="00533DB8"/>
    <w:rsid w:val="0054072F"/>
    <w:rsid w:val="00553547"/>
    <w:rsid w:val="00563EC3"/>
    <w:rsid w:val="005728DB"/>
    <w:rsid w:val="00597E3E"/>
    <w:rsid w:val="005A47E7"/>
    <w:rsid w:val="005A7F3D"/>
    <w:rsid w:val="005B4D2F"/>
    <w:rsid w:val="005C3927"/>
    <w:rsid w:val="005C3D5F"/>
    <w:rsid w:val="005C60E6"/>
    <w:rsid w:val="005D0D98"/>
    <w:rsid w:val="005D21DF"/>
    <w:rsid w:val="005D32F5"/>
    <w:rsid w:val="005D65FD"/>
    <w:rsid w:val="005D7693"/>
    <w:rsid w:val="005E7FDD"/>
    <w:rsid w:val="005F5C80"/>
    <w:rsid w:val="00605805"/>
    <w:rsid w:val="00606FD1"/>
    <w:rsid w:val="00607E3D"/>
    <w:rsid w:val="00622128"/>
    <w:rsid w:val="00622820"/>
    <w:rsid w:val="00632341"/>
    <w:rsid w:val="00640B21"/>
    <w:rsid w:val="00684081"/>
    <w:rsid w:val="00687CE4"/>
    <w:rsid w:val="006A6D31"/>
    <w:rsid w:val="00711BA1"/>
    <w:rsid w:val="00737529"/>
    <w:rsid w:val="0074005D"/>
    <w:rsid w:val="00743492"/>
    <w:rsid w:val="00754C95"/>
    <w:rsid w:val="00754FC3"/>
    <w:rsid w:val="00757BF5"/>
    <w:rsid w:val="00770C69"/>
    <w:rsid w:val="00792F57"/>
    <w:rsid w:val="00794460"/>
    <w:rsid w:val="007B246D"/>
    <w:rsid w:val="007B6CC4"/>
    <w:rsid w:val="007B6E3C"/>
    <w:rsid w:val="007C6E4C"/>
    <w:rsid w:val="007C799E"/>
    <w:rsid w:val="007D2105"/>
    <w:rsid w:val="007D45B5"/>
    <w:rsid w:val="007D637D"/>
    <w:rsid w:val="007D6B1D"/>
    <w:rsid w:val="007E060E"/>
    <w:rsid w:val="007F42DC"/>
    <w:rsid w:val="0080067D"/>
    <w:rsid w:val="0081016D"/>
    <w:rsid w:val="00813770"/>
    <w:rsid w:val="0081776B"/>
    <w:rsid w:val="00817B62"/>
    <w:rsid w:val="00830B42"/>
    <w:rsid w:val="00836FF4"/>
    <w:rsid w:val="00847301"/>
    <w:rsid w:val="008504CD"/>
    <w:rsid w:val="0085108F"/>
    <w:rsid w:val="00852EB1"/>
    <w:rsid w:val="00855E3F"/>
    <w:rsid w:val="00875AF0"/>
    <w:rsid w:val="00892749"/>
    <w:rsid w:val="008A65E5"/>
    <w:rsid w:val="008F4079"/>
    <w:rsid w:val="00902032"/>
    <w:rsid w:val="0090292B"/>
    <w:rsid w:val="00907425"/>
    <w:rsid w:val="00911B90"/>
    <w:rsid w:val="0091778E"/>
    <w:rsid w:val="00921F2F"/>
    <w:rsid w:val="00926718"/>
    <w:rsid w:val="0093093E"/>
    <w:rsid w:val="00931D6A"/>
    <w:rsid w:val="00933C67"/>
    <w:rsid w:val="0093404A"/>
    <w:rsid w:val="00935470"/>
    <w:rsid w:val="0094161C"/>
    <w:rsid w:val="00946BE0"/>
    <w:rsid w:val="00957280"/>
    <w:rsid w:val="009A1291"/>
    <w:rsid w:val="009A3E48"/>
    <w:rsid w:val="009A6B92"/>
    <w:rsid w:val="009B4E3E"/>
    <w:rsid w:val="009C7799"/>
    <w:rsid w:val="009D31F2"/>
    <w:rsid w:val="009D4F3C"/>
    <w:rsid w:val="009E3F5C"/>
    <w:rsid w:val="00A07186"/>
    <w:rsid w:val="00A34E18"/>
    <w:rsid w:val="00A52BC9"/>
    <w:rsid w:val="00A60C9A"/>
    <w:rsid w:val="00A72F9D"/>
    <w:rsid w:val="00A755DC"/>
    <w:rsid w:val="00A7668C"/>
    <w:rsid w:val="00A87FB3"/>
    <w:rsid w:val="00A91C99"/>
    <w:rsid w:val="00AA5D74"/>
    <w:rsid w:val="00AA7C71"/>
    <w:rsid w:val="00AB44C3"/>
    <w:rsid w:val="00AC75B8"/>
    <w:rsid w:val="00AD04B8"/>
    <w:rsid w:val="00AD14F4"/>
    <w:rsid w:val="00AD155B"/>
    <w:rsid w:val="00AD278A"/>
    <w:rsid w:val="00AE06D0"/>
    <w:rsid w:val="00AE1C63"/>
    <w:rsid w:val="00AF4F17"/>
    <w:rsid w:val="00B12B7E"/>
    <w:rsid w:val="00B20014"/>
    <w:rsid w:val="00B27969"/>
    <w:rsid w:val="00B376D3"/>
    <w:rsid w:val="00B60AA4"/>
    <w:rsid w:val="00B6482B"/>
    <w:rsid w:val="00B72C5E"/>
    <w:rsid w:val="00B87C4F"/>
    <w:rsid w:val="00B95878"/>
    <w:rsid w:val="00BA2BFF"/>
    <w:rsid w:val="00BE4675"/>
    <w:rsid w:val="00BE48C2"/>
    <w:rsid w:val="00BF71F7"/>
    <w:rsid w:val="00C0084E"/>
    <w:rsid w:val="00C33592"/>
    <w:rsid w:val="00C34BB7"/>
    <w:rsid w:val="00C4133B"/>
    <w:rsid w:val="00C46841"/>
    <w:rsid w:val="00C5124D"/>
    <w:rsid w:val="00C626DD"/>
    <w:rsid w:val="00C73BAB"/>
    <w:rsid w:val="00C87647"/>
    <w:rsid w:val="00CB5D60"/>
    <w:rsid w:val="00CC54F2"/>
    <w:rsid w:val="00CD1790"/>
    <w:rsid w:val="00CF063D"/>
    <w:rsid w:val="00CF2BE1"/>
    <w:rsid w:val="00CF75E4"/>
    <w:rsid w:val="00D053AA"/>
    <w:rsid w:val="00D13F43"/>
    <w:rsid w:val="00D20483"/>
    <w:rsid w:val="00D32C6F"/>
    <w:rsid w:val="00D36C52"/>
    <w:rsid w:val="00D370AB"/>
    <w:rsid w:val="00D45C42"/>
    <w:rsid w:val="00D72B78"/>
    <w:rsid w:val="00D8237B"/>
    <w:rsid w:val="00D902AB"/>
    <w:rsid w:val="00DC6250"/>
    <w:rsid w:val="00DD5EC6"/>
    <w:rsid w:val="00E05158"/>
    <w:rsid w:val="00E1555D"/>
    <w:rsid w:val="00E36047"/>
    <w:rsid w:val="00E41B91"/>
    <w:rsid w:val="00E6057D"/>
    <w:rsid w:val="00E80CE0"/>
    <w:rsid w:val="00E80DD5"/>
    <w:rsid w:val="00EA2870"/>
    <w:rsid w:val="00EA3C37"/>
    <w:rsid w:val="00EA518B"/>
    <w:rsid w:val="00EB1CD5"/>
    <w:rsid w:val="00EB7475"/>
    <w:rsid w:val="00EC02FE"/>
    <w:rsid w:val="00EF59E7"/>
    <w:rsid w:val="00F01D21"/>
    <w:rsid w:val="00F13D3B"/>
    <w:rsid w:val="00F24006"/>
    <w:rsid w:val="00F311DA"/>
    <w:rsid w:val="00F316E5"/>
    <w:rsid w:val="00F327B4"/>
    <w:rsid w:val="00F3601D"/>
    <w:rsid w:val="00F516EE"/>
    <w:rsid w:val="00F54D7B"/>
    <w:rsid w:val="00F57A9C"/>
    <w:rsid w:val="00F6628B"/>
    <w:rsid w:val="00F73062"/>
    <w:rsid w:val="00F7405A"/>
    <w:rsid w:val="00F83ADF"/>
    <w:rsid w:val="00F95B91"/>
    <w:rsid w:val="00FB2F78"/>
    <w:rsid w:val="00FD5A22"/>
    <w:rsid w:val="00FE2D2A"/>
    <w:rsid w:val="00FE5F20"/>
    <w:rsid w:val="00FF09E9"/>
    <w:rsid w:val="00FF4238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27BF"/>
  <w15:docId w15:val="{0CF69F10-AD43-4911-B21B-CC216758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40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4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4C95"/>
  </w:style>
  <w:style w:type="paragraph" w:customStyle="1" w:styleId="ConsPlusNormal">
    <w:name w:val="ConsPlusNormal"/>
    <w:rsid w:val="00754C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754C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54C9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754C9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54C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D053AA"/>
    <w:pPr>
      <w:spacing w:after="120"/>
    </w:pPr>
    <w:rPr>
      <w:rFonts w:eastAsia="Calibri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053AA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72C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72C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011E48"/>
  </w:style>
  <w:style w:type="paragraph" w:styleId="ae">
    <w:name w:val="Normal (Web)"/>
    <w:basedOn w:val="a"/>
    <w:uiPriority w:val="99"/>
    <w:unhideWhenUsed/>
    <w:rsid w:val="007D637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F7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80067D"/>
    <w:rPr>
      <w:b/>
      <w:bCs/>
    </w:rPr>
  </w:style>
  <w:style w:type="character" w:styleId="af1">
    <w:name w:val="Emphasis"/>
    <w:basedOn w:val="a0"/>
    <w:uiPriority w:val="20"/>
    <w:qFormat/>
    <w:rsid w:val="0080067D"/>
    <w:rPr>
      <w:i/>
      <w:iCs/>
    </w:rPr>
  </w:style>
  <w:style w:type="paragraph" w:styleId="af2">
    <w:name w:val="footer"/>
    <w:basedOn w:val="a"/>
    <w:link w:val="af3"/>
    <w:uiPriority w:val="99"/>
    <w:unhideWhenUsed/>
    <w:rsid w:val="002077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7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57280"/>
  </w:style>
  <w:style w:type="character" w:customStyle="1" w:styleId="eop">
    <w:name w:val="eop"/>
    <w:basedOn w:val="a0"/>
    <w:rsid w:val="00957280"/>
  </w:style>
  <w:style w:type="character" w:customStyle="1" w:styleId="FontStyle12">
    <w:name w:val="Font Style12"/>
    <w:basedOn w:val="a0"/>
    <w:uiPriority w:val="99"/>
    <w:rsid w:val="00957280"/>
    <w:rPr>
      <w:rFonts w:ascii="Times New Roman" w:hAnsi="Times New Roman" w:cs="Times New Roman"/>
      <w:sz w:val="26"/>
      <w:szCs w:val="26"/>
    </w:rPr>
  </w:style>
  <w:style w:type="paragraph" w:customStyle="1" w:styleId="paragraph">
    <w:name w:val="paragraph"/>
    <w:basedOn w:val="a"/>
    <w:rsid w:val="00957280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957280"/>
  </w:style>
  <w:style w:type="character" w:customStyle="1" w:styleId="spellingerror">
    <w:name w:val="spellingerror"/>
    <w:basedOn w:val="a0"/>
    <w:rsid w:val="00957280"/>
  </w:style>
  <w:style w:type="character" w:customStyle="1" w:styleId="30">
    <w:name w:val="Заголовок 3 Знак"/>
    <w:basedOn w:val="a0"/>
    <w:link w:val="3"/>
    <w:uiPriority w:val="9"/>
    <w:semiHidden/>
    <w:rsid w:val="00B200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20014"/>
    <w:rPr>
      <w:color w:val="0000FF"/>
      <w:u w:val="single"/>
    </w:rPr>
  </w:style>
  <w:style w:type="character" w:customStyle="1" w:styleId="segmenttitlenumber">
    <w:name w:val="segmenttitle__number"/>
    <w:basedOn w:val="a0"/>
    <w:rsid w:val="00B20014"/>
  </w:style>
  <w:style w:type="character" w:customStyle="1" w:styleId="11">
    <w:name w:val="Название1"/>
    <w:basedOn w:val="a0"/>
    <w:rsid w:val="00E6057D"/>
  </w:style>
  <w:style w:type="character" w:customStyle="1" w:styleId="blk">
    <w:name w:val="blk"/>
    <w:basedOn w:val="a0"/>
    <w:rsid w:val="00FF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D48F-50A8-4BD5-AB3F-17E26F9A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Zbarskii</dc:creator>
  <cp:lastModifiedBy>Давыдова Дарья Алексеевна</cp:lastModifiedBy>
  <cp:revision>12</cp:revision>
  <cp:lastPrinted>2025-04-15T08:30:00Z</cp:lastPrinted>
  <dcterms:created xsi:type="dcterms:W3CDTF">2022-02-18T11:15:00Z</dcterms:created>
  <dcterms:modified xsi:type="dcterms:W3CDTF">2025-06-05T12:46:00Z</dcterms:modified>
</cp:coreProperties>
</file>